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7A" w:rsidRDefault="0091787A" w:rsidP="00C26347">
      <w:pPr>
        <w:pStyle w:val="a7"/>
        <w:ind w:right="-1"/>
        <w:jc w:val="left"/>
        <w:rPr>
          <w:color w:val="000000"/>
          <w:sz w:val="26"/>
          <w:szCs w:val="26"/>
        </w:rPr>
      </w:pPr>
    </w:p>
    <w:p w:rsidR="0091787A" w:rsidRDefault="0044597B" w:rsidP="0091787A">
      <w:pPr>
        <w:pStyle w:val="a7"/>
        <w:ind w:right="-1" w:firstLine="709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A055FB" w:rsidRDefault="00A055FB" w:rsidP="0091787A">
      <w:pPr>
        <w:pStyle w:val="a7"/>
        <w:ind w:right="-1" w:firstLine="709"/>
        <w:rPr>
          <w:b/>
          <w:color w:val="000000"/>
          <w:sz w:val="26"/>
          <w:szCs w:val="26"/>
        </w:rPr>
      </w:pPr>
    </w:p>
    <w:p w:rsidR="0091787A" w:rsidRDefault="0091787A" w:rsidP="0091787A">
      <w:pPr>
        <w:pStyle w:val="a7"/>
        <w:ind w:right="-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КРАСНОЯРСКИЙ КРАЙ </w:t>
      </w:r>
    </w:p>
    <w:p w:rsidR="0091787A" w:rsidRDefault="0091787A" w:rsidP="0091787A">
      <w:pPr>
        <w:pStyle w:val="a7"/>
        <w:ind w:right="-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МАЛОМИНУСИНСКИЙ СЕЛЬСОВЕТ МИНУСИНСКОГО РАЙОНА</w:t>
      </w:r>
    </w:p>
    <w:p w:rsidR="0091787A" w:rsidRDefault="0091787A" w:rsidP="0091787A">
      <w:pPr>
        <w:pStyle w:val="a7"/>
        <w:ind w:right="-1" w:firstLine="709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МАЛОМИНУСИНСКИЙ</w:t>
      </w:r>
      <w:r>
        <w:rPr>
          <w:b/>
          <w:sz w:val="26"/>
          <w:szCs w:val="26"/>
        </w:rPr>
        <w:t xml:space="preserve"> СЕЛЬСКИЙ СОВЕТ ДЕПУТАТОВ</w:t>
      </w:r>
    </w:p>
    <w:p w:rsidR="0091787A" w:rsidRDefault="0091787A" w:rsidP="0091787A">
      <w:pPr>
        <w:ind w:right="-1" w:firstLine="709"/>
        <w:rPr>
          <w:b/>
          <w:sz w:val="26"/>
          <w:szCs w:val="26"/>
        </w:rPr>
      </w:pPr>
    </w:p>
    <w:p w:rsidR="0091787A" w:rsidRDefault="0091787A" w:rsidP="0091787A">
      <w:pPr>
        <w:ind w:right="-1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1787A" w:rsidRDefault="0091787A" w:rsidP="0091787A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91787A" w:rsidRDefault="0044597B" w:rsidP="0091787A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_______2020</w:t>
      </w:r>
      <w:r w:rsidR="0091787A" w:rsidRPr="00C2634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</w:t>
      </w:r>
      <w:r w:rsidR="00C2634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</w:t>
      </w:r>
      <w:r w:rsidR="0091787A" w:rsidRPr="00C2634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0576D" w:rsidRPr="00C26347">
        <w:rPr>
          <w:rFonts w:ascii="Times New Roman" w:hAnsi="Times New Roman" w:cs="Times New Roman"/>
          <w:b w:val="0"/>
          <w:color w:val="auto"/>
          <w:sz w:val="26"/>
          <w:szCs w:val="26"/>
        </w:rPr>
        <w:t>с. Малая  Минуса</w:t>
      </w:r>
      <w:r w:rsidR="0080576D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      </w:t>
      </w:r>
      <w:r w:rsidR="0080576D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91787A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</w:t>
      </w:r>
      <w:r w:rsidR="00C26347">
        <w:rPr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="0080576D">
        <w:rPr>
          <w:rFonts w:ascii="Times New Roman" w:hAnsi="Times New Roman" w:cs="Times New Roman"/>
          <w:b w:val="0"/>
          <w:color w:val="auto"/>
          <w:sz w:val="26"/>
          <w:szCs w:val="26"/>
        </w:rPr>
        <w:t>РС</w:t>
      </w:r>
    </w:p>
    <w:p w:rsidR="0091787A" w:rsidRDefault="0091787A" w:rsidP="0091787A">
      <w:pPr>
        <w:ind w:firstLine="709"/>
        <w:rPr>
          <w:i/>
          <w:sz w:val="26"/>
          <w:szCs w:val="26"/>
        </w:rPr>
      </w:pPr>
    </w:p>
    <w:p w:rsidR="0091787A" w:rsidRPr="00274FA5" w:rsidRDefault="0091787A" w:rsidP="0091787A">
      <w:pPr>
        <w:ind w:firstLine="709"/>
        <w:rPr>
          <w:i/>
          <w:sz w:val="26"/>
          <w:szCs w:val="26"/>
        </w:rPr>
      </w:pPr>
    </w:p>
    <w:p w:rsidR="0091787A" w:rsidRPr="00274FA5" w:rsidRDefault="0091787A" w:rsidP="001A19D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74FA5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</w:p>
    <w:p w:rsidR="0091787A" w:rsidRPr="00274FA5" w:rsidRDefault="0091787A" w:rsidP="001A19DF">
      <w:pPr>
        <w:rPr>
          <w:sz w:val="26"/>
          <w:szCs w:val="26"/>
        </w:rPr>
      </w:pPr>
      <w:r>
        <w:rPr>
          <w:sz w:val="26"/>
          <w:szCs w:val="26"/>
        </w:rPr>
        <w:t>Маломинусинского сельсовета Минусинского района</w:t>
      </w:r>
    </w:p>
    <w:p w:rsidR="0091787A" w:rsidRPr="00274FA5" w:rsidRDefault="0091787A" w:rsidP="0091787A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1787A" w:rsidRDefault="0091787A" w:rsidP="0091787A">
      <w:pPr>
        <w:ind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 xml:space="preserve">В целях приведения Устава </w:t>
      </w:r>
      <w:r>
        <w:rPr>
          <w:sz w:val="26"/>
          <w:szCs w:val="26"/>
        </w:rPr>
        <w:t>Маломинусинского сельсовета Минусинского района</w:t>
      </w:r>
      <w:r w:rsidRPr="00274FA5">
        <w:rPr>
          <w:sz w:val="26"/>
          <w:szCs w:val="26"/>
        </w:rPr>
        <w:t xml:space="preserve">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</w:t>
      </w:r>
      <w:r w:rsidR="00C26347">
        <w:rPr>
          <w:sz w:val="26"/>
          <w:szCs w:val="26"/>
        </w:rPr>
        <w:t xml:space="preserve"> 22,60,61</w:t>
      </w:r>
      <w:r w:rsidRPr="00274FA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Маломинусинского сельсовета Минусинского района</w:t>
      </w:r>
      <w:r w:rsidRPr="00274FA5">
        <w:rPr>
          <w:sz w:val="26"/>
          <w:szCs w:val="26"/>
        </w:rPr>
        <w:t xml:space="preserve"> Красноярского края, </w:t>
      </w:r>
      <w:r>
        <w:rPr>
          <w:sz w:val="26"/>
          <w:szCs w:val="26"/>
        </w:rPr>
        <w:t>Маломинусинский</w:t>
      </w:r>
      <w:r w:rsidRPr="00274FA5">
        <w:rPr>
          <w:sz w:val="26"/>
          <w:szCs w:val="26"/>
        </w:rPr>
        <w:t xml:space="preserve"> сельский Совет депутатов РЕШИЛ:</w:t>
      </w:r>
    </w:p>
    <w:p w:rsidR="00A055FB" w:rsidRPr="00274FA5" w:rsidRDefault="00A055FB" w:rsidP="0091787A">
      <w:pPr>
        <w:ind w:firstLine="709"/>
        <w:jc w:val="both"/>
        <w:rPr>
          <w:sz w:val="26"/>
          <w:szCs w:val="26"/>
        </w:rPr>
      </w:pPr>
    </w:p>
    <w:p w:rsidR="0091787A" w:rsidRPr="00274FA5" w:rsidRDefault="0091787A" w:rsidP="0091787A">
      <w:pPr>
        <w:ind w:firstLine="709"/>
        <w:jc w:val="both"/>
        <w:rPr>
          <w:sz w:val="26"/>
          <w:szCs w:val="26"/>
        </w:rPr>
      </w:pPr>
      <w:r w:rsidRPr="00274FA5">
        <w:rPr>
          <w:sz w:val="26"/>
          <w:szCs w:val="26"/>
        </w:rPr>
        <w:t xml:space="preserve">1. Внести в Устав </w:t>
      </w:r>
      <w:r>
        <w:rPr>
          <w:sz w:val="26"/>
          <w:szCs w:val="26"/>
        </w:rPr>
        <w:t>Маломинусинского сельсовета Минусинского района</w:t>
      </w:r>
      <w:r w:rsidRPr="00274FA5">
        <w:rPr>
          <w:sz w:val="26"/>
          <w:szCs w:val="26"/>
        </w:rPr>
        <w:t xml:space="preserve"> Красноярского края следующие изменения:</w:t>
      </w:r>
    </w:p>
    <w:p w:rsidR="00A055FB" w:rsidRDefault="00A055FB" w:rsidP="005D1A86">
      <w:pPr>
        <w:pStyle w:val="11"/>
        <w:shd w:val="clear" w:color="auto" w:fill="auto"/>
        <w:tabs>
          <w:tab w:val="left" w:pos="1287"/>
        </w:tabs>
        <w:spacing w:after="100" w:line="204" w:lineRule="auto"/>
        <w:ind w:firstLine="0"/>
        <w:rPr>
          <w:b/>
        </w:rPr>
      </w:pPr>
    </w:p>
    <w:p w:rsidR="005D1A86" w:rsidRPr="00864122" w:rsidRDefault="00A055FB" w:rsidP="005D1A86">
      <w:pPr>
        <w:pStyle w:val="11"/>
        <w:shd w:val="clear" w:color="auto" w:fill="auto"/>
        <w:tabs>
          <w:tab w:val="left" w:pos="1287"/>
        </w:tabs>
        <w:spacing w:after="100" w:line="204" w:lineRule="auto"/>
        <w:ind w:firstLine="0"/>
        <w:rPr>
          <w:b/>
        </w:rPr>
      </w:pPr>
      <w:r>
        <w:rPr>
          <w:b/>
        </w:rPr>
        <w:t xml:space="preserve">            </w:t>
      </w:r>
      <w:r w:rsidR="005D1A86" w:rsidRPr="00864122">
        <w:rPr>
          <w:b/>
        </w:rPr>
        <w:t>в статье 7:</w:t>
      </w:r>
    </w:p>
    <w:p w:rsidR="005D1A86" w:rsidRDefault="005D1A86" w:rsidP="005D1A86">
      <w:pPr>
        <w:pStyle w:val="11"/>
        <w:numPr>
          <w:ilvl w:val="0"/>
          <w:numId w:val="2"/>
        </w:numPr>
        <w:shd w:val="clear" w:color="auto" w:fill="auto"/>
        <w:tabs>
          <w:tab w:val="left" w:pos="969"/>
        </w:tabs>
        <w:spacing w:line="216" w:lineRule="auto"/>
        <w:ind w:firstLine="760"/>
        <w:jc w:val="both"/>
      </w:pPr>
      <w:r w:rsidRPr="00864122">
        <w:rPr>
          <w:b/>
        </w:rPr>
        <w:t>в подпункте 15 пункта 1 после слов</w:t>
      </w:r>
      <w:r>
        <w:t xml:space="preserve"> «осуществление муниципального</w:t>
      </w:r>
      <w:r>
        <w:br/>
        <w:t>контроля за сохранностью автомобильных дорог местного значения в границах</w:t>
      </w:r>
      <w:r>
        <w:br/>
        <w:t>населенных пунктов поселения,» дополнить словами «организация дорожного</w:t>
      </w:r>
      <w:r>
        <w:br/>
        <w:t>движения.»;</w:t>
      </w:r>
    </w:p>
    <w:p w:rsidR="005D1A86" w:rsidRPr="00522261" w:rsidRDefault="005D1A86" w:rsidP="005D1A86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ind w:firstLine="760"/>
        <w:jc w:val="both"/>
        <w:rPr>
          <w:b/>
        </w:rPr>
      </w:pPr>
      <w:r w:rsidRPr="00522261">
        <w:rPr>
          <w:b/>
        </w:rPr>
        <w:t>подпункт 24 пункта 1 изложить в следующей редакции:</w:t>
      </w:r>
    </w:p>
    <w:p w:rsidR="005D1A86" w:rsidRDefault="005D1A86" w:rsidP="005D1A86">
      <w:pPr>
        <w:pStyle w:val="11"/>
        <w:shd w:val="clear" w:color="auto" w:fill="auto"/>
        <w:spacing w:after="100" w:line="206" w:lineRule="auto"/>
        <w:ind w:firstLine="860"/>
        <w:jc w:val="both"/>
      </w:pPr>
      <w:r>
        <w:t>«24) участие в организации деятельности по накоплению (в том числе</w:t>
      </w:r>
      <w:r>
        <w:br/>
        <w:t>раздельному накоплению) и транспортированию твердых коммунальных</w:t>
      </w:r>
      <w:r>
        <w:br/>
        <w:t>отходов;»;</w:t>
      </w:r>
    </w:p>
    <w:p w:rsidR="005D1A86" w:rsidRDefault="005D1A86" w:rsidP="005D1A86">
      <w:pPr>
        <w:pStyle w:val="11"/>
        <w:numPr>
          <w:ilvl w:val="0"/>
          <w:numId w:val="2"/>
        </w:numPr>
        <w:shd w:val="clear" w:color="auto" w:fill="auto"/>
        <w:tabs>
          <w:tab w:val="left" w:pos="969"/>
        </w:tabs>
        <w:spacing w:line="216" w:lineRule="auto"/>
        <w:ind w:firstLine="760"/>
        <w:jc w:val="both"/>
      </w:pPr>
      <w:r w:rsidRPr="00522261">
        <w:rPr>
          <w:b/>
        </w:rPr>
        <w:t>в подпункте 33 пункта 1 слова</w:t>
      </w:r>
      <w:r>
        <w:t xml:space="preserve"> «О государственном кадастре</w:t>
      </w:r>
      <w:r>
        <w:br/>
        <w:t>недвижимости заменить словами «О кадастровой деятельности»;</w:t>
      </w:r>
    </w:p>
    <w:p w:rsidR="00CD4ADF" w:rsidRDefault="00CD4ADF" w:rsidP="00CD4ADF">
      <w:pPr>
        <w:pStyle w:val="11"/>
        <w:numPr>
          <w:ilvl w:val="0"/>
          <w:numId w:val="2"/>
        </w:numPr>
        <w:shd w:val="clear" w:color="auto" w:fill="auto"/>
        <w:tabs>
          <w:tab w:val="left" w:pos="1035"/>
        </w:tabs>
        <w:spacing w:line="230" w:lineRule="auto"/>
        <w:ind w:firstLine="800"/>
        <w:jc w:val="both"/>
      </w:pPr>
      <w:r w:rsidRPr="00A055FB">
        <w:rPr>
          <w:b/>
        </w:rPr>
        <w:t>в пункте 8 статьи 14</w:t>
      </w:r>
      <w:r>
        <w:t xml:space="preserve">  </w:t>
      </w:r>
      <w:r w:rsidRPr="00A055FB">
        <w:rPr>
          <w:b/>
        </w:rPr>
        <w:t xml:space="preserve"> слова</w:t>
      </w:r>
      <w:r>
        <w:t xml:space="preserve"> «профессиональное образование и</w:t>
      </w:r>
      <w:r>
        <w:br/>
        <w:t xml:space="preserve">дополнительное профессиональное образование» </w:t>
      </w:r>
      <w:r w:rsidRPr="00333754">
        <w:rPr>
          <w:b/>
        </w:rPr>
        <w:t>заменить словами</w:t>
      </w:r>
      <w:r>
        <w:t xml:space="preserve"> «организует</w:t>
      </w:r>
      <w:r>
        <w:br/>
        <w:t>получение профессионального образования и дополнительного профессионального</w:t>
      </w:r>
      <w:r>
        <w:br/>
        <w:t>образования»;</w:t>
      </w:r>
    </w:p>
    <w:p w:rsidR="00CD4ADF" w:rsidRDefault="00CD4ADF" w:rsidP="00CD4ADF">
      <w:pPr>
        <w:pStyle w:val="11"/>
        <w:numPr>
          <w:ilvl w:val="0"/>
          <w:numId w:val="2"/>
        </w:numPr>
        <w:shd w:val="clear" w:color="auto" w:fill="auto"/>
        <w:tabs>
          <w:tab w:val="left" w:pos="1668"/>
        </w:tabs>
        <w:spacing w:line="262" w:lineRule="auto"/>
        <w:ind w:left="240" w:firstLine="780"/>
        <w:jc w:val="both"/>
      </w:pPr>
      <w:r w:rsidRPr="00333754">
        <w:rPr>
          <w:b/>
        </w:rPr>
        <w:t>в пункте 3 статьи 3</w:t>
      </w:r>
      <w:r>
        <w:rPr>
          <w:b/>
        </w:rPr>
        <w:t>4</w:t>
      </w:r>
      <w:r w:rsidRPr="00333754">
        <w:rPr>
          <w:b/>
        </w:rPr>
        <w:t xml:space="preserve"> после слова</w:t>
      </w:r>
      <w:r>
        <w:t xml:space="preserve"> «Итоги» </w:t>
      </w:r>
      <w:r w:rsidRPr="00333754">
        <w:rPr>
          <w:b/>
        </w:rPr>
        <w:t>дополнить словом</w:t>
      </w:r>
      <w:r>
        <w:br/>
        <w:t>«муниципальных»;</w:t>
      </w:r>
    </w:p>
    <w:p w:rsidR="00CD4ADF" w:rsidRPr="00333754" w:rsidRDefault="00CD4ADF" w:rsidP="00CD4ADF">
      <w:pPr>
        <w:pStyle w:val="11"/>
        <w:numPr>
          <w:ilvl w:val="0"/>
          <w:numId w:val="2"/>
        </w:numPr>
        <w:shd w:val="clear" w:color="auto" w:fill="auto"/>
        <w:tabs>
          <w:tab w:val="left" w:pos="1620"/>
        </w:tabs>
        <w:ind w:firstLine="960"/>
        <w:jc w:val="both"/>
        <w:rPr>
          <w:b/>
        </w:rPr>
      </w:pPr>
      <w:r w:rsidRPr="00333754">
        <w:rPr>
          <w:b/>
        </w:rPr>
        <w:t>статью 3</w:t>
      </w:r>
      <w:r>
        <w:rPr>
          <w:b/>
        </w:rPr>
        <w:t xml:space="preserve">7 </w:t>
      </w:r>
      <w:r w:rsidRPr="00333754">
        <w:rPr>
          <w:b/>
        </w:rPr>
        <w:t>дополнить пунктом 5 следующего содержания:</w:t>
      </w:r>
    </w:p>
    <w:p w:rsidR="00CD4ADF" w:rsidRDefault="00CD4ADF" w:rsidP="00CD4ADF">
      <w:pPr>
        <w:pStyle w:val="11"/>
        <w:shd w:val="clear" w:color="auto" w:fill="auto"/>
        <w:ind w:left="340" w:firstLine="760"/>
        <w:jc w:val="both"/>
      </w:pPr>
      <w:r>
        <w:t>«5. Мотивированное решение, принятое по результатам рассмотрения</w:t>
      </w:r>
      <w:r>
        <w:br/>
        <w:t>проекта муниципального правового акта, внесенного в порядке реализации</w:t>
      </w:r>
      <w:r>
        <w:br/>
        <w:t>правотворческой инициативы граждан, должно быть официально в письменной</w:t>
      </w:r>
      <w:r>
        <w:br/>
        <w:t>форме доведено до сведения внесшей его инициативной группы граждан.»;</w:t>
      </w:r>
    </w:p>
    <w:p w:rsidR="00CD4ADF" w:rsidRPr="00333754" w:rsidRDefault="00CD4ADF" w:rsidP="00A055FB">
      <w:pPr>
        <w:pStyle w:val="11"/>
        <w:shd w:val="clear" w:color="auto" w:fill="auto"/>
        <w:tabs>
          <w:tab w:val="left" w:pos="1765"/>
        </w:tabs>
        <w:spacing w:line="262" w:lineRule="auto"/>
        <w:jc w:val="both"/>
        <w:rPr>
          <w:b/>
        </w:rPr>
      </w:pPr>
    </w:p>
    <w:p w:rsidR="00CD4ADF" w:rsidRDefault="00CD4ADF" w:rsidP="00CD4ADF">
      <w:pPr>
        <w:spacing w:line="1" w:lineRule="exact"/>
        <w:jc w:val="both"/>
        <w:sectPr w:rsidR="00CD4ADF" w:rsidSect="00A055FB">
          <w:pgSz w:w="11900" w:h="16840"/>
          <w:pgMar w:top="295" w:right="851" w:bottom="289" w:left="1418" w:header="0" w:footer="3" w:gutter="0"/>
          <w:cols w:space="720"/>
          <w:noEndnote/>
          <w:docGrid w:linePitch="381"/>
        </w:sectPr>
      </w:pPr>
    </w:p>
    <w:p w:rsidR="00CD4ADF" w:rsidRDefault="00CD4ADF" w:rsidP="00CD4ADF">
      <w:pPr>
        <w:spacing w:line="1" w:lineRule="exact"/>
        <w:jc w:val="both"/>
      </w:pPr>
    </w:p>
    <w:p w:rsidR="00CD4ADF" w:rsidRDefault="00CD4ADF" w:rsidP="00A055FB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ind w:firstLine="720"/>
        <w:jc w:val="both"/>
      </w:pPr>
      <w:r w:rsidRPr="00333754">
        <w:rPr>
          <w:b/>
        </w:rPr>
        <w:t xml:space="preserve">в пункте 3 </w:t>
      </w:r>
      <w:r w:rsidR="00A055FB">
        <w:rPr>
          <w:b/>
        </w:rPr>
        <w:t xml:space="preserve">статьи 56.2 </w:t>
      </w:r>
      <w:r w:rsidRPr="00333754">
        <w:rPr>
          <w:b/>
        </w:rPr>
        <w:t>слова</w:t>
      </w:r>
      <w:r>
        <w:t xml:space="preserve"> «составляла 45 процентов» </w:t>
      </w:r>
      <w:r w:rsidRPr="00333754">
        <w:rPr>
          <w:b/>
        </w:rPr>
        <w:t>заменить словами</w:t>
      </w:r>
      <w:r w:rsidR="00A055FB">
        <w:t xml:space="preserve"> </w:t>
      </w:r>
      <w:r>
        <w:t>« составляла не более 45 процентов»;</w:t>
      </w:r>
    </w:p>
    <w:p w:rsidR="00CD4ADF" w:rsidRPr="00333754" w:rsidRDefault="00CD4ADF" w:rsidP="00A055FB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ind w:firstLine="720"/>
        <w:jc w:val="both"/>
        <w:rPr>
          <w:b/>
        </w:rPr>
      </w:pPr>
      <w:r w:rsidRPr="00333754">
        <w:rPr>
          <w:b/>
        </w:rPr>
        <w:t>дополнить пунктом 4.1 следующего содержания:</w:t>
      </w:r>
    </w:p>
    <w:p w:rsidR="00CD4ADF" w:rsidRDefault="00CD4ADF" w:rsidP="00A055FB">
      <w:pPr>
        <w:pStyle w:val="11"/>
        <w:shd w:val="clear" w:color="auto" w:fill="auto"/>
        <w:ind w:firstLine="760"/>
        <w:jc w:val="both"/>
      </w:pPr>
      <w:r>
        <w:t>« 4.1.Если нормативными правовыми актами местного самоуправления</w:t>
      </w:r>
      <w:r>
        <w:br/>
        <w:t>вместо денежного вознаграждения по муниципальной должности было</w:t>
      </w:r>
      <w:r>
        <w:br/>
        <w:t>установлено денежное содержание, то размер пенсии за выслугу лет исчисляется</w:t>
      </w:r>
      <w:r>
        <w:br/>
        <w:t>исходя из ежемесячного денежного содержания, которое не должно превышать 2,8</w:t>
      </w:r>
      <w:r>
        <w:br/>
        <w:t>должностного оклада с учетом действующих на территории районного</w:t>
      </w:r>
      <w:r>
        <w:br/>
        <w:t>коэффициента и процентной надбавки к заработной плате за стаж работы в районах</w:t>
      </w:r>
      <w:r>
        <w:br/>
        <w:t>Крайнего Севера и приравненных к ним местностях, в иных местностях края с</w:t>
      </w:r>
      <w:r>
        <w:br/>
        <w:t>особыми климатическими условиями.»;</w:t>
      </w:r>
    </w:p>
    <w:p w:rsidR="00A055FB" w:rsidRDefault="00A055FB" w:rsidP="00A055FB">
      <w:pPr>
        <w:pStyle w:val="11"/>
        <w:shd w:val="clear" w:color="auto" w:fill="auto"/>
        <w:tabs>
          <w:tab w:val="left" w:pos="1395"/>
        </w:tabs>
        <w:ind w:left="720" w:firstLine="0"/>
        <w:jc w:val="both"/>
      </w:pPr>
      <w:r w:rsidRPr="00333754">
        <w:rPr>
          <w:b/>
        </w:rPr>
        <w:t>Стать</w:t>
      </w:r>
      <w:r>
        <w:rPr>
          <w:b/>
        </w:rPr>
        <w:t xml:space="preserve">ю </w:t>
      </w:r>
      <w:r w:rsidRPr="00333754">
        <w:rPr>
          <w:b/>
        </w:rPr>
        <w:t>6</w:t>
      </w:r>
      <w:r>
        <w:rPr>
          <w:b/>
        </w:rPr>
        <w:t>1</w:t>
      </w:r>
      <w:r>
        <w:t>:</w:t>
      </w:r>
    </w:p>
    <w:p w:rsidR="00A055FB" w:rsidRPr="00333754" w:rsidRDefault="00A055FB" w:rsidP="00A055FB">
      <w:pPr>
        <w:pStyle w:val="11"/>
        <w:numPr>
          <w:ilvl w:val="0"/>
          <w:numId w:val="2"/>
        </w:numPr>
        <w:shd w:val="clear" w:color="auto" w:fill="auto"/>
        <w:tabs>
          <w:tab w:val="left" w:pos="1072"/>
        </w:tabs>
        <w:ind w:firstLine="800"/>
        <w:jc w:val="both"/>
        <w:rPr>
          <w:b/>
        </w:rPr>
      </w:pPr>
      <w:r w:rsidRPr="00333754">
        <w:rPr>
          <w:b/>
        </w:rPr>
        <w:t>дополнить пунктом 4.1 следующего содержания:</w:t>
      </w:r>
    </w:p>
    <w:p w:rsidR="00A055FB" w:rsidRDefault="00A055FB" w:rsidP="00A055FB">
      <w:pPr>
        <w:pStyle w:val="11"/>
        <w:shd w:val="clear" w:color="auto" w:fill="auto"/>
        <w:tabs>
          <w:tab w:val="left" w:leader="underscore" w:pos="546"/>
          <w:tab w:val="left" w:leader="underscore" w:pos="1280"/>
        </w:tabs>
        <w:ind w:firstLine="940"/>
        <w:jc w:val="both"/>
      </w:pPr>
      <w:r>
        <w:t>- 4.1. Действие подпункта 24 пункта 1 статьи 7 Устава в редакции Решения</w:t>
      </w:r>
      <w:r>
        <w:br/>
        <w:t>от</w:t>
      </w:r>
      <w:r>
        <w:tab/>
        <w:t>№</w:t>
      </w:r>
      <w:r>
        <w:tab/>
        <w:t>«О внесении изменений в Устав» приостановлено до 01.01.2021 г. в</w:t>
      </w:r>
    </w:p>
    <w:p w:rsidR="00A055FB" w:rsidRDefault="00A055FB" w:rsidP="00A055FB">
      <w:pPr>
        <w:pStyle w:val="11"/>
        <w:shd w:val="clear" w:color="auto" w:fill="auto"/>
        <w:ind w:firstLine="0"/>
        <w:jc w:val="both"/>
      </w:pPr>
      <w:r>
        <w:t>соответствии с Законом Красноярского края от 31.10.2019 № 8-3238 «О внесении</w:t>
      </w:r>
      <w:r>
        <w:br/>
        <w:t>изменений в статью 1 Закона края «О закреплении вопросов местного значения за</w:t>
      </w:r>
      <w:r>
        <w:br/>
        <w:t>сельскими поселениями Красноярского края».».</w:t>
      </w:r>
    </w:p>
    <w:p w:rsidR="00CD4ADF" w:rsidRDefault="00CD4ADF" w:rsidP="00CD4ADF">
      <w:pPr>
        <w:pStyle w:val="11"/>
        <w:numPr>
          <w:ilvl w:val="0"/>
          <w:numId w:val="2"/>
        </w:numPr>
        <w:shd w:val="clear" w:color="auto" w:fill="auto"/>
        <w:tabs>
          <w:tab w:val="left" w:pos="1668"/>
        </w:tabs>
        <w:spacing w:line="262" w:lineRule="auto"/>
        <w:ind w:left="240" w:firstLine="780"/>
        <w:jc w:val="both"/>
      </w:pPr>
    </w:p>
    <w:p w:rsidR="0091787A" w:rsidRPr="0080576D" w:rsidRDefault="00A055FB" w:rsidP="0091787A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1787A" w:rsidRPr="0080576D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</w:t>
      </w:r>
      <w:r w:rsidR="00CC13D7" w:rsidRPr="0080576D">
        <w:rPr>
          <w:rFonts w:ascii="Times New Roman" w:hAnsi="Times New Roman" w:cs="Times New Roman"/>
          <w:sz w:val="26"/>
          <w:szCs w:val="26"/>
        </w:rPr>
        <w:t>главу  Маломинусинского сельсовета  Коротких В.А.</w:t>
      </w:r>
    </w:p>
    <w:p w:rsidR="0080576D" w:rsidRPr="0080576D" w:rsidRDefault="0091787A" w:rsidP="00A055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576D">
        <w:rPr>
          <w:sz w:val="26"/>
          <w:szCs w:val="26"/>
        </w:rPr>
        <w:t xml:space="preserve">3. </w:t>
      </w:r>
      <w:r w:rsidR="0080576D" w:rsidRPr="0080576D">
        <w:rPr>
          <w:sz w:val="26"/>
          <w:szCs w:val="26"/>
        </w:rPr>
        <w:t xml:space="preserve">Настоящее Решение о внесении изменений и дополнений в Устав Маломинусинского сельсовета Минусинского района Красноярского края подлежит  опубликованию  после его государственной   регистрации  и вступает в силу со дня, следующего за днем его официального опубликования (обнародования). </w:t>
      </w:r>
    </w:p>
    <w:p w:rsidR="0080576D" w:rsidRPr="0080576D" w:rsidRDefault="0080576D" w:rsidP="0080576D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76D">
        <w:rPr>
          <w:sz w:val="26"/>
          <w:szCs w:val="26"/>
        </w:rPr>
        <w:t>4. Глава Маломинусинского сельсовета Минусинского района  Красноярского края обязан опубликовать (обнародовать) зарегистрированное Решение о внесении изменений и дополнений в Устав Маломинусинского  сельсовета Минусинского района 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91787A" w:rsidRDefault="0091787A" w:rsidP="0091787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165682" w:rsidRDefault="00165682" w:rsidP="0091787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165682" w:rsidRPr="0080576D" w:rsidRDefault="00165682" w:rsidP="0091787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91787A" w:rsidRPr="0080576D" w:rsidRDefault="0091787A" w:rsidP="0080576D">
      <w:pPr>
        <w:tabs>
          <w:tab w:val="num" w:pos="567"/>
        </w:tabs>
        <w:ind w:right="-1"/>
        <w:rPr>
          <w:sz w:val="26"/>
          <w:szCs w:val="26"/>
        </w:rPr>
      </w:pPr>
      <w:r w:rsidRPr="0080576D">
        <w:rPr>
          <w:sz w:val="26"/>
          <w:szCs w:val="26"/>
        </w:rPr>
        <w:t xml:space="preserve">Председатель Совета депутатов                                                     </w:t>
      </w:r>
      <w:r w:rsidR="0080576D">
        <w:rPr>
          <w:sz w:val="26"/>
          <w:szCs w:val="26"/>
        </w:rPr>
        <w:t xml:space="preserve">       </w:t>
      </w:r>
      <w:r w:rsidRPr="0080576D">
        <w:rPr>
          <w:bCs/>
          <w:sz w:val="26"/>
          <w:szCs w:val="26"/>
        </w:rPr>
        <w:t xml:space="preserve"> </w:t>
      </w:r>
      <w:r w:rsidR="0080576D" w:rsidRPr="0080576D">
        <w:rPr>
          <w:bCs/>
          <w:sz w:val="26"/>
          <w:szCs w:val="26"/>
        </w:rPr>
        <w:t>Р.Д.Захаренко</w:t>
      </w:r>
      <w:r w:rsidRPr="0080576D">
        <w:rPr>
          <w:bCs/>
          <w:sz w:val="26"/>
          <w:szCs w:val="26"/>
        </w:rPr>
        <w:t xml:space="preserve">                                              </w:t>
      </w:r>
    </w:p>
    <w:p w:rsidR="0091787A" w:rsidRPr="0080576D" w:rsidRDefault="0091787A" w:rsidP="0091787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91787A" w:rsidRPr="0080576D" w:rsidRDefault="0091787A" w:rsidP="0080576D">
      <w:pPr>
        <w:tabs>
          <w:tab w:val="num" w:pos="567"/>
        </w:tabs>
        <w:ind w:right="-1"/>
        <w:rPr>
          <w:sz w:val="26"/>
          <w:szCs w:val="26"/>
        </w:rPr>
      </w:pPr>
      <w:r w:rsidRPr="0080576D">
        <w:rPr>
          <w:sz w:val="26"/>
          <w:szCs w:val="26"/>
        </w:rPr>
        <w:t xml:space="preserve">Глава сельсовета </w:t>
      </w:r>
      <w:r w:rsidRPr="0080576D">
        <w:rPr>
          <w:bCs/>
          <w:sz w:val="26"/>
          <w:szCs w:val="26"/>
        </w:rPr>
        <w:t xml:space="preserve">                                                                             </w:t>
      </w:r>
      <w:r w:rsidR="0080576D">
        <w:rPr>
          <w:bCs/>
          <w:sz w:val="26"/>
          <w:szCs w:val="26"/>
        </w:rPr>
        <w:t xml:space="preserve">        </w:t>
      </w:r>
      <w:r w:rsidRPr="0080576D">
        <w:rPr>
          <w:bCs/>
          <w:sz w:val="26"/>
          <w:szCs w:val="26"/>
        </w:rPr>
        <w:t xml:space="preserve"> </w:t>
      </w:r>
      <w:r w:rsidR="0080576D" w:rsidRPr="0080576D">
        <w:rPr>
          <w:bCs/>
          <w:sz w:val="26"/>
          <w:szCs w:val="26"/>
        </w:rPr>
        <w:t>В.А.Коротких</w:t>
      </w:r>
      <w:r w:rsidRPr="0080576D">
        <w:rPr>
          <w:bCs/>
          <w:sz w:val="26"/>
          <w:szCs w:val="26"/>
        </w:rPr>
        <w:t xml:space="preserve">                                              </w:t>
      </w:r>
    </w:p>
    <w:p w:rsidR="0091787A" w:rsidRPr="0080576D" w:rsidRDefault="0091787A" w:rsidP="0091787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</w:p>
    <w:p w:rsidR="0091787A" w:rsidRPr="0080576D" w:rsidRDefault="0091787A" w:rsidP="0091787A">
      <w:pPr>
        <w:ind w:firstLine="709"/>
        <w:rPr>
          <w:sz w:val="26"/>
          <w:szCs w:val="26"/>
        </w:rPr>
      </w:pPr>
    </w:p>
    <w:p w:rsidR="0091787A" w:rsidRPr="0080576D" w:rsidRDefault="0091787A" w:rsidP="0091787A">
      <w:pPr>
        <w:ind w:firstLine="709"/>
        <w:jc w:val="both"/>
        <w:rPr>
          <w:b/>
          <w:sz w:val="26"/>
          <w:szCs w:val="26"/>
        </w:rPr>
      </w:pPr>
    </w:p>
    <w:p w:rsidR="0091787A" w:rsidRPr="0080576D" w:rsidRDefault="0091787A" w:rsidP="0091787A">
      <w:pPr>
        <w:rPr>
          <w:sz w:val="26"/>
          <w:szCs w:val="26"/>
        </w:rPr>
      </w:pPr>
    </w:p>
    <w:p w:rsidR="00161A29" w:rsidRPr="0080576D" w:rsidRDefault="003B4D1E">
      <w:pPr>
        <w:rPr>
          <w:sz w:val="26"/>
          <w:szCs w:val="26"/>
        </w:rPr>
      </w:pPr>
    </w:p>
    <w:sectPr w:rsidR="00161A29" w:rsidRPr="0080576D" w:rsidSect="0096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1E" w:rsidRDefault="003B4D1E" w:rsidP="0091787A">
      <w:r>
        <w:separator/>
      </w:r>
    </w:p>
  </w:endnote>
  <w:endnote w:type="continuationSeparator" w:id="1">
    <w:p w:rsidR="003B4D1E" w:rsidRDefault="003B4D1E" w:rsidP="0091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1E" w:rsidRDefault="003B4D1E" w:rsidP="0091787A">
      <w:r>
        <w:separator/>
      </w:r>
    </w:p>
  </w:footnote>
  <w:footnote w:type="continuationSeparator" w:id="1">
    <w:p w:rsidR="003B4D1E" w:rsidRDefault="003B4D1E" w:rsidP="00917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7DA"/>
    <w:multiLevelType w:val="multilevel"/>
    <w:tmpl w:val="50C4D7C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">
    <w:nsid w:val="3F752DAF"/>
    <w:multiLevelType w:val="multilevel"/>
    <w:tmpl w:val="92820DC6"/>
    <w:lvl w:ilvl="0">
      <w:start w:val="1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3F790C"/>
    <w:multiLevelType w:val="multilevel"/>
    <w:tmpl w:val="47D4D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87A"/>
    <w:rsid w:val="000E03DB"/>
    <w:rsid w:val="00124FB0"/>
    <w:rsid w:val="00136F2C"/>
    <w:rsid w:val="00165682"/>
    <w:rsid w:val="00187902"/>
    <w:rsid w:val="001A19DF"/>
    <w:rsid w:val="001C1AA9"/>
    <w:rsid w:val="001D3692"/>
    <w:rsid w:val="002605F4"/>
    <w:rsid w:val="002C094C"/>
    <w:rsid w:val="002D3BD6"/>
    <w:rsid w:val="003030E0"/>
    <w:rsid w:val="0035723E"/>
    <w:rsid w:val="003B4D1E"/>
    <w:rsid w:val="003B5E0C"/>
    <w:rsid w:val="0044597B"/>
    <w:rsid w:val="00446F59"/>
    <w:rsid w:val="004B7AC1"/>
    <w:rsid w:val="005C4D6E"/>
    <w:rsid w:val="005D1A86"/>
    <w:rsid w:val="00676FEB"/>
    <w:rsid w:val="007A6585"/>
    <w:rsid w:val="0080576D"/>
    <w:rsid w:val="008A51D1"/>
    <w:rsid w:val="0091787A"/>
    <w:rsid w:val="009D4726"/>
    <w:rsid w:val="00A055FB"/>
    <w:rsid w:val="00AA3CE0"/>
    <w:rsid w:val="00B4527A"/>
    <w:rsid w:val="00BC5CF1"/>
    <w:rsid w:val="00C26347"/>
    <w:rsid w:val="00C27F16"/>
    <w:rsid w:val="00C35A5C"/>
    <w:rsid w:val="00C438B7"/>
    <w:rsid w:val="00CC13D7"/>
    <w:rsid w:val="00CD4ADF"/>
    <w:rsid w:val="00D12294"/>
    <w:rsid w:val="00D6249A"/>
    <w:rsid w:val="00D635E9"/>
    <w:rsid w:val="00DB291E"/>
    <w:rsid w:val="00E65BF1"/>
    <w:rsid w:val="00E73106"/>
    <w:rsid w:val="00E76E8B"/>
    <w:rsid w:val="00E80C98"/>
    <w:rsid w:val="00F65A0C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1787A"/>
    <w:rPr>
      <w:color w:val="0000FF"/>
      <w:u w:val="single"/>
    </w:rPr>
  </w:style>
  <w:style w:type="character" w:styleId="a4">
    <w:name w:val="Strong"/>
    <w:basedOn w:val="a0"/>
    <w:uiPriority w:val="22"/>
    <w:qFormat/>
    <w:rsid w:val="0091787A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91787A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917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1787A"/>
    <w:pPr>
      <w:jc w:val="center"/>
    </w:pPr>
  </w:style>
  <w:style w:type="character" w:customStyle="1" w:styleId="a8">
    <w:name w:val="Название Знак"/>
    <w:basedOn w:val="a0"/>
    <w:link w:val="a7"/>
    <w:rsid w:val="00917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1787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17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787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17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unhideWhenUsed/>
    <w:rsid w:val="0091787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A19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9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1"/>
    <w:rsid w:val="005D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D1A86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2525-E198-4F1F-9099-27EF1B0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4</cp:revision>
  <cp:lastPrinted>2020-01-31T04:26:00Z</cp:lastPrinted>
  <dcterms:created xsi:type="dcterms:W3CDTF">2020-01-31T02:53:00Z</dcterms:created>
  <dcterms:modified xsi:type="dcterms:W3CDTF">2020-01-31T04:26:00Z</dcterms:modified>
</cp:coreProperties>
</file>